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4C9B8" w14:textId="77777777" w:rsidR="00A9339C" w:rsidRPr="00A9339C" w:rsidRDefault="00A9339C" w:rsidP="004D6EBD">
      <w:pPr>
        <w:pStyle w:val="Prrafodelista"/>
        <w:numPr>
          <w:ilvl w:val="0"/>
          <w:numId w:val="1"/>
        </w:numPr>
        <w:ind w:hanging="720"/>
        <w:jc w:val="both"/>
        <w:rPr>
          <w:rFonts w:ascii="Arial" w:hAnsi="Arial" w:cs="Arial"/>
          <w:b/>
          <w:sz w:val="22"/>
          <w:szCs w:val="22"/>
        </w:rPr>
      </w:pPr>
      <w:r w:rsidRPr="00A9339C">
        <w:rPr>
          <w:rFonts w:ascii="Arial" w:hAnsi="Arial" w:cs="Arial"/>
          <w:b/>
          <w:sz w:val="22"/>
          <w:szCs w:val="22"/>
        </w:rPr>
        <w:t>OBJETIVO</w:t>
      </w:r>
    </w:p>
    <w:p w14:paraId="603B785A" w14:textId="77777777" w:rsidR="00A9339C" w:rsidRPr="00A9339C" w:rsidRDefault="00A9339C" w:rsidP="004D6EBD">
      <w:pPr>
        <w:jc w:val="both"/>
        <w:rPr>
          <w:rFonts w:ascii="Arial" w:hAnsi="Arial" w:cs="Arial"/>
          <w:sz w:val="22"/>
          <w:szCs w:val="22"/>
        </w:rPr>
      </w:pPr>
    </w:p>
    <w:p w14:paraId="6484ECBC" w14:textId="77777777" w:rsidR="00A9339C" w:rsidRPr="00A9339C" w:rsidRDefault="00A9339C" w:rsidP="004D6EBD">
      <w:pPr>
        <w:jc w:val="both"/>
        <w:rPr>
          <w:rFonts w:ascii="Arial" w:hAnsi="Arial" w:cs="Arial"/>
          <w:sz w:val="22"/>
          <w:szCs w:val="22"/>
        </w:rPr>
      </w:pPr>
      <w:r w:rsidRPr="00A9339C">
        <w:rPr>
          <w:rFonts w:ascii="Arial" w:hAnsi="Arial" w:cs="Arial"/>
          <w:sz w:val="22"/>
          <w:szCs w:val="22"/>
        </w:rPr>
        <w:t xml:space="preserve">Asistir y defender a Aguas del Huila S.A.  E.S.P en los procesos judiciales y trámites de conciliación prejudicial donde  AGUAS DEL HUILA S.A.E.S.P.  </w:t>
      </w:r>
    </w:p>
    <w:p w14:paraId="5A7AD28B" w14:textId="77777777" w:rsidR="00A9339C" w:rsidRPr="00A9339C" w:rsidRDefault="00A9339C" w:rsidP="004D6EBD">
      <w:pPr>
        <w:jc w:val="both"/>
        <w:rPr>
          <w:rFonts w:ascii="Arial" w:hAnsi="Arial" w:cs="Arial"/>
          <w:sz w:val="22"/>
          <w:szCs w:val="22"/>
        </w:rPr>
      </w:pPr>
    </w:p>
    <w:p w14:paraId="34EC0E11" w14:textId="77777777" w:rsidR="00A9339C" w:rsidRPr="00A9339C" w:rsidRDefault="00A9339C" w:rsidP="004D6EBD">
      <w:pPr>
        <w:pStyle w:val="Prrafodelista"/>
        <w:numPr>
          <w:ilvl w:val="0"/>
          <w:numId w:val="1"/>
        </w:numPr>
        <w:ind w:hanging="720"/>
        <w:jc w:val="both"/>
        <w:rPr>
          <w:rFonts w:ascii="Arial" w:hAnsi="Arial" w:cs="Arial"/>
          <w:b/>
          <w:sz w:val="22"/>
          <w:szCs w:val="22"/>
        </w:rPr>
      </w:pPr>
      <w:r w:rsidRPr="00A9339C">
        <w:rPr>
          <w:rFonts w:ascii="Arial" w:hAnsi="Arial" w:cs="Arial"/>
          <w:b/>
          <w:sz w:val="22"/>
          <w:szCs w:val="22"/>
        </w:rPr>
        <w:t>ALCANCE</w:t>
      </w:r>
    </w:p>
    <w:p w14:paraId="5EE46768" w14:textId="77777777" w:rsidR="00A9339C" w:rsidRPr="00A9339C" w:rsidRDefault="00A9339C" w:rsidP="004D6EBD">
      <w:pPr>
        <w:jc w:val="both"/>
        <w:rPr>
          <w:rFonts w:ascii="Arial" w:hAnsi="Arial" w:cs="Arial"/>
          <w:sz w:val="22"/>
          <w:szCs w:val="22"/>
        </w:rPr>
      </w:pPr>
    </w:p>
    <w:p w14:paraId="7B5FFAB0" w14:textId="77777777" w:rsidR="00A9339C" w:rsidRPr="00A9339C" w:rsidRDefault="00A9339C" w:rsidP="004D6EBD">
      <w:pPr>
        <w:jc w:val="both"/>
        <w:rPr>
          <w:rFonts w:ascii="Arial" w:hAnsi="Arial" w:cs="Arial"/>
          <w:sz w:val="22"/>
          <w:szCs w:val="22"/>
        </w:rPr>
      </w:pPr>
      <w:r w:rsidRPr="00A9339C">
        <w:rPr>
          <w:rFonts w:ascii="Arial" w:hAnsi="Arial" w:cs="Arial"/>
          <w:sz w:val="22"/>
          <w:szCs w:val="22"/>
        </w:rPr>
        <w:t>El procedimiento aplica a  todos los procesos de Aguas del Huila S.A.  E.S.P donde  esta  asiste  como  sujeto activo o pasivo.</w:t>
      </w:r>
    </w:p>
    <w:p w14:paraId="2C212015" w14:textId="77777777" w:rsidR="00A9339C" w:rsidRPr="00A9339C" w:rsidRDefault="00C15105" w:rsidP="00C15105">
      <w:pPr>
        <w:tabs>
          <w:tab w:val="left" w:pos="655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DD8A012" w14:textId="77777777" w:rsidR="00A9339C" w:rsidRPr="00A9339C" w:rsidRDefault="00A9339C" w:rsidP="004D6EBD">
      <w:pPr>
        <w:jc w:val="both"/>
        <w:rPr>
          <w:rFonts w:ascii="Arial" w:hAnsi="Arial" w:cs="Arial"/>
          <w:sz w:val="22"/>
          <w:szCs w:val="22"/>
        </w:rPr>
      </w:pPr>
    </w:p>
    <w:p w14:paraId="4A818F3B" w14:textId="77777777" w:rsidR="00A9339C" w:rsidRPr="00A9339C" w:rsidRDefault="00A9339C" w:rsidP="004D6EBD">
      <w:pPr>
        <w:pStyle w:val="Prrafodelista"/>
        <w:numPr>
          <w:ilvl w:val="0"/>
          <w:numId w:val="1"/>
        </w:numPr>
        <w:ind w:hanging="720"/>
        <w:jc w:val="both"/>
        <w:rPr>
          <w:rFonts w:ascii="Arial" w:hAnsi="Arial" w:cs="Arial"/>
          <w:b/>
          <w:sz w:val="22"/>
          <w:szCs w:val="22"/>
        </w:rPr>
      </w:pPr>
      <w:r w:rsidRPr="00A9339C">
        <w:rPr>
          <w:rFonts w:ascii="Arial" w:hAnsi="Arial" w:cs="Arial"/>
          <w:b/>
          <w:sz w:val="22"/>
          <w:szCs w:val="22"/>
        </w:rPr>
        <w:t>SOPORTE NORMATIVO Y DE REFERENCIA</w:t>
      </w:r>
    </w:p>
    <w:p w14:paraId="6760A937" w14:textId="77777777" w:rsidR="00A9339C" w:rsidRPr="00A9339C" w:rsidRDefault="00A9339C" w:rsidP="004D6EBD">
      <w:pPr>
        <w:jc w:val="both"/>
        <w:rPr>
          <w:rFonts w:ascii="Arial" w:hAnsi="Arial" w:cs="Arial"/>
          <w:sz w:val="22"/>
          <w:szCs w:val="22"/>
        </w:rPr>
      </w:pPr>
    </w:p>
    <w:p w14:paraId="02489A92" w14:textId="77777777" w:rsidR="00A9339C" w:rsidRPr="00A9339C" w:rsidRDefault="00A9339C" w:rsidP="004D6EBD">
      <w:pPr>
        <w:jc w:val="both"/>
        <w:rPr>
          <w:rFonts w:ascii="Arial" w:hAnsi="Arial" w:cs="Arial"/>
          <w:sz w:val="22"/>
          <w:szCs w:val="22"/>
        </w:rPr>
      </w:pPr>
      <w:r w:rsidRPr="00A9339C">
        <w:rPr>
          <w:rFonts w:ascii="Arial" w:hAnsi="Arial" w:cs="Arial"/>
          <w:sz w:val="22"/>
          <w:szCs w:val="22"/>
        </w:rPr>
        <w:t>Ley 1285 /09 446/98 640/01 decreto 1716/09.</w:t>
      </w:r>
    </w:p>
    <w:p w14:paraId="365E829F" w14:textId="77777777" w:rsidR="00A9339C" w:rsidRPr="00A9339C" w:rsidRDefault="00A9339C" w:rsidP="004D6EBD">
      <w:pPr>
        <w:jc w:val="both"/>
        <w:rPr>
          <w:rFonts w:ascii="Arial" w:hAnsi="Arial" w:cs="Arial"/>
          <w:sz w:val="22"/>
          <w:szCs w:val="22"/>
        </w:rPr>
      </w:pPr>
    </w:p>
    <w:p w14:paraId="62C5CE5A" w14:textId="77777777" w:rsidR="00A9339C" w:rsidRDefault="00A9339C" w:rsidP="004D6EBD">
      <w:pPr>
        <w:jc w:val="both"/>
        <w:rPr>
          <w:rFonts w:ascii="Arial" w:hAnsi="Arial" w:cs="Arial"/>
          <w:sz w:val="22"/>
          <w:szCs w:val="22"/>
        </w:rPr>
      </w:pPr>
    </w:p>
    <w:p w14:paraId="598A3334" w14:textId="77777777" w:rsidR="00A9339C" w:rsidRPr="00A9339C" w:rsidRDefault="00A9339C" w:rsidP="004D6EBD">
      <w:pPr>
        <w:pStyle w:val="Prrafodelista"/>
        <w:numPr>
          <w:ilvl w:val="0"/>
          <w:numId w:val="1"/>
        </w:numPr>
        <w:ind w:hanging="720"/>
        <w:jc w:val="both"/>
        <w:rPr>
          <w:rFonts w:ascii="Arial" w:hAnsi="Arial" w:cs="Arial"/>
          <w:b/>
          <w:sz w:val="22"/>
          <w:szCs w:val="22"/>
        </w:rPr>
      </w:pPr>
      <w:r w:rsidRPr="00A9339C">
        <w:rPr>
          <w:rFonts w:ascii="Arial" w:hAnsi="Arial" w:cs="Arial"/>
          <w:b/>
          <w:sz w:val="22"/>
          <w:szCs w:val="22"/>
        </w:rPr>
        <w:t>RESPONSABLE</w:t>
      </w:r>
    </w:p>
    <w:p w14:paraId="25DB29EF" w14:textId="77777777" w:rsidR="00A9339C" w:rsidRPr="00A9339C" w:rsidRDefault="00A9339C" w:rsidP="004D6EBD">
      <w:pPr>
        <w:jc w:val="both"/>
        <w:rPr>
          <w:rFonts w:ascii="Arial" w:hAnsi="Arial" w:cs="Arial"/>
          <w:sz w:val="22"/>
          <w:szCs w:val="22"/>
        </w:rPr>
      </w:pPr>
    </w:p>
    <w:p w14:paraId="63E479B5" w14:textId="7520DCF5" w:rsidR="00A9339C" w:rsidRPr="00A9339C" w:rsidRDefault="00A9339C" w:rsidP="004D6EBD">
      <w:pPr>
        <w:jc w:val="both"/>
        <w:rPr>
          <w:rFonts w:ascii="Arial" w:hAnsi="Arial" w:cs="Arial"/>
          <w:sz w:val="22"/>
          <w:szCs w:val="22"/>
        </w:rPr>
      </w:pPr>
      <w:r w:rsidRPr="00A9339C">
        <w:rPr>
          <w:rFonts w:ascii="Arial" w:hAnsi="Arial" w:cs="Arial"/>
          <w:sz w:val="22"/>
          <w:szCs w:val="22"/>
        </w:rPr>
        <w:t xml:space="preserve">Jefe de la Oficina Jurídica de Aguas del Huila S.A.  E.S.P y Profesional </w:t>
      </w:r>
      <w:r w:rsidR="003E1E38">
        <w:rPr>
          <w:rFonts w:ascii="Arial" w:hAnsi="Arial" w:cs="Arial"/>
          <w:sz w:val="22"/>
          <w:szCs w:val="22"/>
        </w:rPr>
        <w:t xml:space="preserve">Especializado </w:t>
      </w:r>
      <w:r w:rsidRPr="00A9339C">
        <w:rPr>
          <w:rFonts w:ascii="Arial" w:hAnsi="Arial" w:cs="Arial"/>
          <w:sz w:val="22"/>
          <w:szCs w:val="22"/>
        </w:rPr>
        <w:t xml:space="preserve"> que conforma el Grupo de Litigio.</w:t>
      </w:r>
    </w:p>
    <w:p w14:paraId="4F1E0452" w14:textId="77777777" w:rsidR="00A9339C" w:rsidRPr="00A9339C" w:rsidRDefault="00A9339C" w:rsidP="004D6EBD">
      <w:pPr>
        <w:jc w:val="both"/>
        <w:rPr>
          <w:rFonts w:ascii="Arial" w:hAnsi="Arial" w:cs="Arial"/>
          <w:b/>
          <w:sz w:val="22"/>
          <w:szCs w:val="22"/>
        </w:rPr>
      </w:pPr>
    </w:p>
    <w:p w14:paraId="4D98A963" w14:textId="77777777" w:rsidR="00A9339C" w:rsidRPr="00A9339C" w:rsidRDefault="00A9339C" w:rsidP="004D6EBD">
      <w:pPr>
        <w:pStyle w:val="Prrafodelista"/>
        <w:numPr>
          <w:ilvl w:val="0"/>
          <w:numId w:val="1"/>
        </w:numPr>
        <w:ind w:hanging="720"/>
        <w:jc w:val="both"/>
        <w:rPr>
          <w:rFonts w:ascii="Arial" w:hAnsi="Arial" w:cs="Arial"/>
          <w:b/>
          <w:sz w:val="22"/>
          <w:szCs w:val="22"/>
        </w:rPr>
      </w:pPr>
      <w:r w:rsidRPr="00A9339C">
        <w:rPr>
          <w:rFonts w:ascii="Arial" w:hAnsi="Arial" w:cs="Arial"/>
          <w:b/>
          <w:sz w:val="22"/>
          <w:szCs w:val="22"/>
        </w:rPr>
        <w:t>CONDICIONES GENERALES</w:t>
      </w:r>
    </w:p>
    <w:p w14:paraId="74A70E82" w14:textId="77777777" w:rsidR="00A9339C" w:rsidRPr="00A9339C" w:rsidRDefault="00A9339C" w:rsidP="004D6EBD">
      <w:pPr>
        <w:jc w:val="both"/>
        <w:rPr>
          <w:rFonts w:ascii="Arial" w:hAnsi="Arial" w:cs="Arial"/>
          <w:sz w:val="22"/>
          <w:szCs w:val="22"/>
        </w:rPr>
      </w:pPr>
    </w:p>
    <w:p w14:paraId="47E47F5F" w14:textId="77777777" w:rsidR="00A9339C" w:rsidRPr="00A9339C" w:rsidRDefault="00A9339C" w:rsidP="004D6EBD">
      <w:pPr>
        <w:jc w:val="both"/>
        <w:rPr>
          <w:rFonts w:ascii="Arial" w:hAnsi="Arial" w:cs="Arial"/>
          <w:sz w:val="22"/>
          <w:szCs w:val="22"/>
        </w:rPr>
      </w:pPr>
      <w:r w:rsidRPr="00A9339C">
        <w:rPr>
          <w:rFonts w:ascii="Arial" w:hAnsi="Arial" w:cs="Arial"/>
          <w:sz w:val="22"/>
          <w:szCs w:val="22"/>
        </w:rPr>
        <w:t>La Representación Judicial de Aguas del Huila S.A.  E.S.P, se llevara  mediante  poder otorgado por el Gerente.</w:t>
      </w:r>
    </w:p>
    <w:p w14:paraId="23F739F4" w14:textId="77777777" w:rsidR="00A9339C" w:rsidRPr="00A9339C" w:rsidRDefault="00A9339C" w:rsidP="004D6EBD">
      <w:pPr>
        <w:jc w:val="both"/>
        <w:rPr>
          <w:rFonts w:ascii="Arial" w:hAnsi="Arial" w:cs="Arial"/>
          <w:sz w:val="22"/>
          <w:szCs w:val="22"/>
        </w:rPr>
      </w:pPr>
    </w:p>
    <w:p w14:paraId="5E770255" w14:textId="77777777" w:rsidR="00A9339C" w:rsidRPr="00A9339C" w:rsidRDefault="00A9339C" w:rsidP="004D6EBD">
      <w:pPr>
        <w:pStyle w:val="Prrafodelista"/>
        <w:numPr>
          <w:ilvl w:val="0"/>
          <w:numId w:val="1"/>
        </w:numPr>
        <w:ind w:hanging="720"/>
        <w:jc w:val="both"/>
        <w:rPr>
          <w:rFonts w:ascii="Arial" w:hAnsi="Arial" w:cs="Arial"/>
          <w:sz w:val="22"/>
          <w:szCs w:val="22"/>
        </w:rPr>
      </w:pPr>
      <w:r w:rsidRPr="00A9339C">
        <w:rPr>
          <w:rFonts w:ascii="Arial" w:hAnsi="Arial" w:cs="Arial"/>
          <w:b/>
          <w:sz w:val="22"/>
          <w:szCs w:val="22"/>
        </w:rPr>
        <w:t>DEFINICIONES</w:t>
      </w:r>
    </w:p>
    <w:p w14:paraId="16A155AB" w14:textId="77777777" w:rsidR="00A9339C" w:rsidRPr="00A9339C" w:rsidRDefault="00A9339C" w:rsidP="004D6EBD">
      <w:pPr>
        <w:jc w:val="both"/>
        <w:rPr>
          <w:rFonts w:ascii="Arial" w:hAnsi="Arial" w:cs="Arial"/>
          <w:sz w:val="22"/>
          <w:szCs w:val="22"/>
        </w:rPr>
      </w:pPr>
    </w:p>
    <w:p w14:paraId="46602BFB" w14:textId="77777777" w:rsidR="00A9339C" w:rsidRPr="00A9339C" w:rsidRDefault="00A9339C" w:rsidP="004D6EB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339C">
        <w:rPr>
          <w:rFonts w:ascii="Arial" w:hAnsi="Arial" w:cs="Arial"/>
          <w:sz w:val="22"/>
          <w:szCs w:val="22"/>
        </w:rPr>
        <w:t>Acta</w:t>
      </w:r>
    </w:p>
    <w:p w14:paraId="72841220" w14:textId="77777777" w:rsidR="00A9339C" w:rsidRPr="00A9339C" w:rsidRDefault="00A9339C" w:rsidP="004D6EBD">
      <w:pPr>
        <w:jc w:val="both"/>
        <w:rPr>
          <w:rFonts w:ascii="Arial" w:hAnsi="Arial" w:cs="Arial"/>
          <w:sz w:val="22"/>
          <w:szCs w:val="22"/>
        </w:rPr>
      </w:pPr>
    </w:p>
    <w:p w14:paraId="4FB83C93" w14:textId="77777777" w:rsidR="00A9339C" w:rsidRPr="00A9339C" w:rsidRDefault="00A9339C" w:rsidP="004D6EBD">
      <w:pPr>
        <w:jc w:val="both"/>
        <w:rPr>
          <w:rFonts w:ascii="Arial" w:hAnsi="Arial" w:cs="Arial"/>
          <w:sz w:val="22"/>
          <w:szCs w:val="22"/>
        </w:rPr>
      </w:pPr>
      <w:r w:rsidRPr="00A9339C">
        <w:rPr>
          <w:rFonts w:ascii="Arial" w:hAnsi="Arial" w:cs="Arial"/>
          <w:sz w:val="22"/>
          <w:szCs w:val="22"/>
        </w:rPr>
        <w:t>Relación escrita de lo tratado o acordado en  el comité de Conciliación del de AGUAS  DEL HUILA S.A.E.S.P.</w:t>
      </w:r>
    </w:p>
    <w:p w14:paraId="69F8C36B" w14:textId="77777777" w:rsidR="00A9339C" w:rsidRPr="00A9339C" w:rsidRDefault="00A9339C" w:rsidP="004D6EBD">
      <w:pPr>
        <w:jc w:val="both"/>
        <w:rPr>
          <w:rFonts w:ascii="Arial" w:hAnsi="Arial" w:cs="Arial"/>
          <w:sz w:val="22"/>
          <w:szCs w:val="22"/>
        </w:rPr>
      </w:pPr>
    </w:p>
    <w:p w14:paraId="076DCEEB" w14:textId="77777777" w:rsidR="00A9339C" w:rsidRPr="00A9339C" w:rsidRDefault="00A9339C" w:rsidP="004D6EB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339C">
        <w:rPr>
          <w:rFonts w:ascii="Arial" w:hAnsi="Arial" w:cs="Arial"/>
          <w:sz w:val="22"/>
          <w:szCs w:val="22"/>
        </w:rPr>
        <w:t>Poder</w:t>
      </w:r>
    </w:p>
    <w:p w14:paraId="1AA7C831" w14:textId="77777777" w:rsidR="00A9339C" w:rsidRPr="00A9339C" w:rsidRDefault="00A9339C" w:rsidP="004D6EBD">
      <w:pPr>
        <w:jc w:val="both"/>
        <w:rPr>
          <w:rFonts w:ascii="Arial" w:hAnsi="Arial" w:cs="Arial"/>
          <w:sz w:val="22"/>
          <w:szCs w:val="22"/>
        </w:rPr>
      </w:pPr>
    </w:p>
    <w:p w14:paraId="31B7C9D5" w14:textId="77777777" w:rsidR="00A9339C" w:rsidRDefault="00A9339C" w:rsidP="004D6EBD">
      <w:pPr>
        <w:jc w:val="both"/>
        <w:rPr>
          <w:rFonts w:ascii="Arial" w:hAnsi="Arial" w:cs="Arial"/>
          <w:sz w:val="22"/>
          <w:szCs w:val="22"/>
        </w:rPr>
      </w:pPr>
      <w:r w:rsidRPr="00A9339C">
        <w:rPr>
          <w:rFonts w:ascii="Arial" w:hAnsi="Arial" w:cs="Arial"/>
          <w:sz w:val="22"/>
          <w:szCs w:val="22"/>
        </w:rPr>
        <w:t>Documento  en el cual el Gerente otorga facultades para que represente judicialmente a Aguas del Huila S.A.  E.S.P.</w:t>
      </w:r>
    </w:p>
    <w:p w14:paraId="72C6B589" w14:textId="77777777" w:rsidR="00A9339C" w:rsidRDefault="00A9339C" w:rsidP="004D6EBD">
      <w:pPr>
        <w:jc w:val="both"/>
        <w:rPr>
          <w:rFonts w:ascii="Arial" w:hAnsi="Arial" w:cs="Arial"/>
          <w:sz w:val="22"/>
          <w:szCs w:val="22"/>
        </w:rPr>
      </w:pPr>
    </w:p>
    <w:p w14:paraId="4C2F3BB6" w14:textId="77777777" w:rsidR="00A9339C" w:rsidRDefault="00A9339C" w:rsidP="00A9339C">
      <w:pPr>
        <w:rPr>
          <w:rFonts w:ascii="Arial" w:hAnsi="Arial" w:cs="Arial"/>
          <w:sz w:val="22"/>
          <w:szCs w:val="22"/>
        </w:rPr>
      </w:pPr>
    </w:p>
    <w:p w14:paraId="4B12812B" w14:textId="77777777" w:rsidR="00A9339C" w:rsidRPr="00A9339C" w:rsidRDefault="00A9339C" w:rsidP="00A9339C">
      <w:pPr>
        <w:rPr>
          <w:rFonts w:ascii="Arial" w:hAnsi="Arial" w:cs="Arial"/>
          <w:sz w:val="22"/>
          <w:szCs w:val="22"/>
        </w:rPr>
      </w:pPr>
    </w:p>
    <w:p w14:paraId="1FF23679" w14:textId="77777777" w:rsidR="00A9339C" w:rsidRDefault="00A9339C" w:rsidP="00A9339C">
      <w:pPr>
        <w:pStyle w:val="Prrafodelista"/>
        <w:numPr>
          <w:ilvl w:val="0"/>
          <w:numId w:val="1"/>
        </w:numPr>
        <w:ind w:hanging="720"/>
        <w:rPr>
          <w:rFonts w:ascii="Arial" w:hAnsi="Arial" w:cs="Arial"/>
          <w:b/>
          <w:sz w:val="22"/>
          <w:szCs w:val="22"/>
        </w:rPr>
      </w:pPr>
      <w:r w:rsidRPr="00A9339C">
        <w:rPr>
          <w:rFonts w:ascii="Arial" w:hAnsi="Arial" w:cs="Arial"/>
          <w:b/>
          <w:sz w:val="22"/>
          <w:szCs w:val="22"/>
        </w:rPr>
        <w:t>DESCRIPCIÓN DE ACTIVIDADES</w:t>
      </w:r>
    </w:p>
    <w:p w14:paraId="2A20905B" w14:textId="77777777" w:rsidR="00A9339C" w:rsidRPr="00A9339C" w:rsidRDefault="00A9339C" w:rsidP="00A9339C">
      <w:pPr>
        <w:pStyle w:val="Prrafodelista"/>
        <w:rPr>
          <w:rFonts w:ascii="Arial" w:hAnsi="Arial" w:cs="Arial"/>
          <w:b/>
          <w:sz w:val="22"/>
          <w:szCs w:val="22"/>
        </w:rPr>
      </w:pPr>
    </w:p>
    <w:p w14:paraId="3E4EC914" w14:textId="77777777" w:rsidR="00A9339C" w:rsidRDefault="00A9339C" w:rsidP="004D6EBD">
      <w:pPr>
        <w:jc w:val="both"/>
        <w:rPr>
          <w:rFonts w:ascii="Arial" w:hAnsi="Arial" w:cs="Arial"/>
          <w:sz w:val="22"/>
          <w:szCs w:val="22"/>
        </w:rPr>
      </w:pPr>
      <w:r w:rsidRPr="00A9339C">
        <w:rPr>
          <w:rFonts w:ascii="Arial" w:hAnsi="Arial" w:cs="Arial"/>
          <w:sz w:val="22"/>
          <w:szCs w:val="22"/>
        </w:rPr>
        <w:t>El  procedimiento inicia cuand</w:t>
      </w:r>
      <w:r w:rsidR="004D6EBD">
        <w:rPr>
          <w:rFonts w:ascii="Arial" w:hAnsi="Arial" w:cs="Arial"/>
          <w:sz w:val="22"/>
          <w:szCs w:val="22"/>
        </w:rPr>
        <w:t xml:space="preserve">o una Persona Natural o Jurídica presenta demanda en contra de la empresa </w:t>
      </w:r>
      <w:r w:rsidRPr="00A9339C">
        <w:rPr>
          <w:rFonts w:ascii="Arial" w:hAnsi="Arial" w:cs="Arial"/>
          <w:sz w:val="22"/>
          <w:szCs w:val="22"/>
        </w:rPr>
        <w:t xml:space="preserve"> AGUAS DEL HUILA S.A.E.S.P., inicia un proceso</w:t>
      </w:r>
      <w:r w:rsidR="004D6EBD">
        <w:rPr>
          <w:rFonts w:ascii="Arial" w:hAnsi="Arial" w:cs="Arial"/>
          <w:sz w:val="22"/>
          <w:szCs w:val="22"/>
        </w:rPr>
        <w:t xml:space="preserve"> como parte activa (demandante).</w:t>
      </w:r>
    </w:p>
    <w:p w14:paraId="6F84CBD2" w14:textId="77777777" w:rsidR="00A9339C" w:rsidRPr="00A9339C" w:rsidRDefault="00A9339C" w:rsidP="004D6EBD">
      <w:pPr>
        <w:jc w:val="both"/>
        <w:rPr>
          <w:rFonts w:ascii="Arial" w:hAnsi="Arial" w:cs="Arial"/>
          <w:sz w:val="22"/>
          <w:szCs w:val="22"/>
        </w:rPr>
      </w:pPr>
    </w:p>
    <w:p w14:paraId="548C2309" w14:textId="77777777" w:rsidR="00A9339C" w:rsidRDefault="004D6EBD" w:rsidP="004D6EB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En los términos de ley la empresa recibe la</w:t>
      </w:r>
      <w:r w:rsidR="00A9339C" w:rsidRPr="00A9339C">
        <w:rPr>
          <w:rFonts w:ascii="Arial" w:hAnsi="Arial" w:cs="Arial"/>
          <w:sz w:val="22"/>
          <w:szCs w:val="22"/>
        </w:rPr>
        <w:t xml:space="preserve"> notificación, con el traslado de  dem</w:t>
      </w:r>
      <w:r>
        <w:rPr>
          <w:rFonts w:ascii="Arial" w:hAnsi="Arial" w:cs="Arial"/>
          <w:sz w:val="22"/>
          <w:szCs w:val="22"/>
        </w:rPr>
        <w:t>anda con anexos, se elabora el</w:t>
      </w:r>
      <w:r w:rsidR="00A9339C" w:rsidRPr="00A9339C">
        <w:rPr>
          <w:rFonts w:ascii="Arial" w:hAnsi="Arial" w:cs="Arial"/>
          <w:sz w:val="22"/>
          <w:szCs w:val="22"/>
        </w:rPr>
        <w:t xml:space="preserve"> poder  para la contestación y defensa de los intereses de la entidad. </w:t>
      </w:r>
    </w:p>
    <w:p w14:paraId="1F28F1E7" w14:textId="77777777" w:rsidR="00A9339C" w:rsidRPr="00A9339C" w:rsidRDefault="00A9339C" w:rsidP="004D6EBD">
      <w:pPr>
        <w:jc w:val="both"/>
        <w:rPr>
          <w:rFonts w:ascii="Arial" w:hAnsi="Arial" w:cs="Arial"/>
          <w:sz w:val="22"/>
          <w:szCs w:val="22"/>
        </w:rPr>
      </w:pPr>
    </w:p>
    <w:p w14:paraId="00D4F866" w14:textId="77777777" w:rsidR="00A9339C" w:rsidRDefault="00A9339C" w:rsidP="004D6EBD">
      <w:pPr>
        <w:jc w:val="both"/>
        <w:rPr>
          <w:rFonts w:ascii="Arial" w:hAnsi="Arial" w:cs="Arial"/>
          <w:sz w:val="22"/>
          <w:szCs w:val="22"/>
        </w:rPr>
      </w:pPr>
      <w:r w:rsidRPr="00A9339C">
        <w:rPr>
          <w:rFonts w:ascii="Arial" w:hAnsi="Arial" w:cs="Arial"/>
          <w:sz w:val="22"/>
          <w:szCs w:val="22"/>
        </w:rPr>
        <w:t>El proceso en que la entidad es demandante o se otorga poder para que   el apoderado inicie  el proceso  y lo lleve  hasta su culminación.</w:t>
      </w:r>
    </w:p>
    <w:p w14:paraId="054A0D7E" w14:textId="77777777" w:rsidR="00A9339C" w:rsidRPr="00A9339C" w:rsidRDefault="00A9339C" w:rsidP="004D6EBD">
      <w:pPr>
        <w:jc w:val="both"/>
        <w:rPr>
          <w:rFonts w:ascii="Arial" w:hAnsi="Arial" w:cs="Arial"/>
          <w:sz w:val="22"/>
          <w:szCs w:val="22"/>
        </w:rPr>
      </w:pPr>
    </w:p>
    <w:p w14:paraId="04F4433D" w14:textId="77777777" w:rsidR="00A9339C" w:rsidRPr="00A9339C" w:rsidRDefault="00A9339C" w:rsidP="004D6EBD">
      <w:pPr>
        <w:pStyle w:val="Prrafodelista"/>
        <w:numPr>
          <w:ilvl w:val="0"/>
          <w:numId w:val="1"/>
        </w:numPr>
        <w:ind w:hanging="720"/>
        <w:jc w:val="both"/>
        <w:rPr>
          <w:rFonts w:ascii="Arial" w:hAnsi="Arial" w:cs="Arial"/>
          <w:sz w:val="22"/>
          <w:szCs w:val="22"/>
        </w:rPr>
      </w:pPr>
      <w:r w:rsidRPr="00A9339C">
        <w:rPr>
          <w:rFonts w:ascii="Arial" w:hAnsi="Arial" w:cs="Arial"/>
          <w:b/>
          <w:sz w:val="22"/>
          <w:szCs w:val="22"/>
        </w:rPr>
        <w:t>ANEXOS Y REGISTROS</w:t>
      </w:r>
    </w:p>
    <w:p w14:paraId="29C43D6E" w14:textId="77777777" w:rsidR="00A9339C" w:rsidRDefault="00A9339C" w:rsidP="004D6EB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339C">
        <w:rPr>
          <w:rFonts w:ascii="Arial" w:hAnsi="Arial" w:cs="Arial"/>
          <w:sz w:val="22"/>
          <w:szCs w:val="22"/>
        </w:rPr>
        <w:t>Libro radicador de procesos</w:t>
      </w:r>
    </w:p>
    <w:p w14:paraId="68757D5A" w14:textId="77777777" w:rsidR="00A9339C" w:rsidRDefault="00A9339C" w:rsidP="004D6EB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339C">
        <w:rPr>
          <w:rFonts w:ascii="Arial" w:hAnsi="Arial" w:cs="Arial"/>
          <w:sz w:val="22"/>
          <w:szCs w:val="22"/>
        </w:rPr>
        <w:t>Notificación</w:t>
      </w:r>
    </w:p>
    <w:p w14:paraId="7E56CCA5" w14:textId="77777777" w:rsidR="00A9339C" w:rsidRPr="00A9339C" w:rsidRDefault="00A9339C" w:rsidP="004D6EB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339C">
        <w:rPr>
          <w:rFonts w:ascii="Arial" w:hAnsi="Arial" w:cs="Arial"/>
          <w:sz w:val="22"/>
          <w:szCs w:val="22"/>
        </w:rPr>
        <w:t>Poder</w:t>
      </w:r>
    </w:p>
    <w:p w14:paraId="62F5C5CF" w14:textId="77777777" w:rsidR="00A9339C" w:rsidRDefault="00A9339C" w:rsidP="004D6EBD">
      <w:pPr>
        <w:jc w:val="both"/>
        <w:rPr>
          <w:rFonts w:ascii="Arial" w:hAnsi="Arial" w:cs="Arial"/>
          <w:sz w:val="22"/>
          <w:szCs w:val="22"/>
        </w:rPr>
      </w:pPr>
    </w:p>
    <w:p w14:paraId="09B27763" w14:textId="77777777" w:rsidR="00A9339C" w:rsidRPr="00A9339C" w:rsidRDefault="00A9339C" w:rsidP="004D6EBD">
      <w:pPr>
        <w:pStyle w:val="Prrafodelista"/>
        <w:numPr>
          <w:ilvl w:val="0"/>
          <w:numId w:val="1"/>
        </w:numPr>
        <w:ind w:hanging="720"/>
        <w:jc w:val="both"/>
        <w:rPr>
          <w:rFonts w:ascii="Arial" w:hAnsi="Arial" w:cs="Arial"/>
          <w:b/>
          <w:sz w:val="22"/>
          <w:szCs w:val="22"/>
        </w:rPr>
      </w:pPr>
      <w:r w:rsidRPr="00A9339C">
        <w:rPr>
          <w:rFonts w:ascii="Arial" w:hAnsi="Arial" w:cs="Arial"/>
          <w:b/>
          <w:sz w:val="22"/>
          <w:szCs w:val="22"/>
        </w:rPr>
        <w:t>CONTROL DE CAMBIOS</w:t>
      </w:r>
    </w:p>
    <w:p w14:paraId="1E9AB4A2" w14:textId="77777777" w:rsidR="00A9339C" w:rsidRPr="00A9339C" w:rsidRDefault="00A9339C" w:rsidP="004D6EBD">
      <w:pPr>
        <w:jc w:val="both"/>
        <w:rPr>
          <w:rFonts w:ascii="Arial" w:hAnsi="Arial" w:cs="Arial"/>
          <w:sz w:val="22"/>
          <w:szCs w:val="22"/>
        </w:rPr>
      </w:pPr>
    </w:p>
    <w:p w14:paraId="30107003" w14:textId="77777777" w:rsidR="00A9339C" w:rsidRPr="00A9339C" w:rsidRDefault="00A9339C">
      <w:pPr>
        <w:rPr>
          <w:rFonts w:ascii="Arial" w:hAnsi="Arial" w:cs="Arial"/>
          <w:sz w:val="22"/>
          <w:szCs w:val="22"/>
        </w:rPr>
      </w:pPr>
    </w:p>
    <w:p w14:paraId="01A5EFAC" w14:textId="77777777" w:rsidR="00A9339C" w:rsidRPr="00A9339C" w:rsidRDefault="00A9339C">
      <w:pPr>
        <w:rPr>
          <w:rFonts w:ascii="Arial" w:hAnsi="Arial" w:cs="Arial"/>
          <w:sz w:val="22"/>
          <w:szCs w:val="22"/>
        </w:rPr>
      </w:pPr>
    </w:p>
    <w:tbl>
      <w:tblPr>
        <w:tblW w:w="88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9"/>
        <w:gridCol w:w="1131"/>
        <w:gridCol w:w="1835"/>
      </w:tblGrid>
      <w:tr w:rsidR="00DB4491" w14:paraId="12DE72E8" w14:textId="77777777" w:rsidTr="00DB4491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83F06" w14:textId="77777777" w:rsidR="00DB4491" w:rsidRDefault="00DB4491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DESCRIPCION DE CAMBIOS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6A318" w14:textId="77777777" w:rsidR="00DB4491" w:rsidRDefault="00DB4491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VERSIÓN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BB3D2" w14:textId="77777777" w:rsidR="00DB4491" w:rsidRDefault="00DB4491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FECHA</w:t>
            </w:r>
          </w:p>
        </w:tc>
      </w:tr>
      <w:tr w:rsidR="00DB4491" w14:paraId="327BA072" w14:textId="77777777" w:rsidTr="00DB4491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AEC2B" w14:textId="77777777" w:rsidR="00DB4491" w:rsidRDefault="00DB4491">
            <w:pPr>
              <w:pStyle w:val="Sinespaciado"/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Primera emisión: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32F2D" w14:textId="77777777" w:rsidR="00DB4491" w:rsidRDefault="00DB4491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58712" w14:textId="77777777" w:rsidR="00DB4491" w:rsidRDefault="0018532C" w:rsidP="0018532C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26-07-</w:t>
            </w:r>
            <w:r w:rsidR="00DB4491">
              <w:rPr>
                <w:rFonts w:ascii="Arial" w:hAnsi="Arial" w:cs="Arial"/>
                <w:sz w:val="22"/>
                <w:szCs w:val="22"/>
                <w:lang w:val="en-US"/>
              </w:rPr>
              <w:t>2013</w:t>
            </w:r>
          </w:p>
        </w:tc>
      </w:tr>
      <w:tr w:rsidR="00DB4491" w14:paraId="23177369" w14:textId="77777777" w:rsidTr="00DB4491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70643" w14:textId="77777777" w:rsidR="00DB4491" w:rsidRDefault="00DB4491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Segunda emisión: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Actualización</w:t>
            </w:r>
          </w:p>
          <w:p w14:paraId="2D4811CE" w14:textId="77777777" w:rsidR="00DB4491" w:rsidRPr="0018532C" w:rsidRDefault="00DB4491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8532C">
              <w:rPr>
                <w:rFonts w:ascii="Arial" w:hAnsi="Arial" w:cs="Arial"/>
                <w:sz w:val="22"/>
                <w:szCs w:val="22"/>
              </w:rPr>
              <w:t>Encabezado: actualización de logo de la entidad y cambio en la versión.</w:t>
            </w:r>
          </w:p>
          <w:p w14:paraId="40DFE108" w14:textId="77777777" w:rsidR="00DB4491" w:rsidRPr="0018532C" w:rsidRDefault="00DB4491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8532C">
              <w:rPr>
                <w:rFonts w:ascii="Arial" w:hAnsi="Arial" w:cs="Arial"/>
                <w:b/>
                <w:sz w:val="22"/>
                <w:szCs w:val="22"/>
              </w:rPr>
              <w:t>Pie de página:</w:t>
            </w:r>
            <w:r w:rsidRPr="0018532C">
              <w:rPr>
                <w:rFonts w:ascii="Arial" w:hAnsi="Arial" w:cs="Arial"/>
                <w:sz w:val="22"/>
                <w:szCs w:val="22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8B789" w14:textId="77777777" w:rsidR="00DB4491" w:rsidRDefault="00DB4491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5F57D" w14:textId="77777777" w:rsidR="00DB4491" w:rsidRDefault="0018532C" w:rsidP="0018532C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22-08-</w:t>
            </w:r>
            <w:r w:rsidR="00DB4491">
              <w:rPr>
                <w:rFonts w:ascii="Arial" w:hAnsi="Arial" w:cs="Arial"/>
                <w:sz w:val="22"/>
                <w:szCs w:val="22"/>
                <w:lang w:val="en-US"/>
              </w:rPr>
              <w:t>2014</w:t>
            </w:r>
          </w:p>
        </w:tc>
      </w:tr>
      <w:tr w:rsidR="00DB4491" w14:paraId="21E2865E" w14:textId="77777777" w:rsidTr="00DB4491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3430F" w14:textId="77777777" w:rsidR="00DB4491" w:rsidRPr="0018532C" w:rsidRDefault="00DB4491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8532C">
              <w:rPr>
                <w:rFonts w:ascii="Arial" w:hAnsi="Arial" w:cs="Arial"/>
                <w:b/>
                <w:sz w:val="22"/>
                <w:szCs w:val="22"/>
              </w:rPr>
              <w:t>Tercera emisión:</w:t>
            </w:r>
            <w:r w:rsidRPr="0018532C">
              <w:rPr>
                <w:rFonts w:ascii="Arial" w:hAnsi="Arial" w:cs="Arial"/>
                <w:sz w:val="22"/>
                <w:szCs w:val="22"/>
              </w:rPr>
              <w:t xml:space="preserve"> Actualización sellos de calidad, proceso de re-certificación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06DF7" w14:textId="77777777" w:rsidR="00DB4491" w:rsidRDefault="00DB4491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77C90" w14:textId="77777777" w:rsidR="00DB4491" w:rsidRDefault="0018532C" w:rsidP="0018532C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04-10-</w:t>
            </w:r>
            <w:r w:rsidR="00DB4491">
              <w:rPr>
                <w:rFonts w:ascii="Arial" w:hAnsi="Arial" w:cs="Arial"/>
                <w:sz w:val="22"/>
                <w:szCs w:val="22"/>
                <w:lang w:val="en-US"/>
              </w:rPr>
              <w:t>2017</w:t>
            </w:r>
          </w:p>
        </w:tc>
      </w:tr>
      <w:tr w:rsidR="0018532C" w14:paraId="2228DAB0" w14:textId="77777777" w:rsidTr="00DB4491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986C3" w14:textId="77777777" w:rsidR="0018532C" w:rsidRPr="007E3D64" w:rsidRDefault="0018532C" w:rsidP="0018532C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7E3D64">
              <w:rPr>
                <w:rFonts w:ascii="Arial" w:hAnsi="Arial" w:cs="Arial"/>
                <w:b/>
                <w:sz w:val="22"/>
                <w:szCs w:val="22"/>
              </w:rPr>
              <w:t xml:space="preserve">Quinta emisión: </w:t>
            </w:r>
            <w:r w:rsidRPr="007E3D64">
              <w:rPr>
                <w:rFonts w:ascii="Arial" w:hAnsi="Arial" w:cs="Arial"/>
                <w:sz w:val="22"/>
                <w:szCs w:val="22"/>
              </w:rPr>
              <w:t>Actualización de sello proceso de certificación, inclusión nit de la empresa, inclusión pie de página</w:t>
            </w:r>
            <w:r>
              <w:rPr>
                <w:rFonts w:ascii="Arial" w:hAnsi="Arial" w:cs="Arial"/>
                <w:sz w:val="22"/>
                <w:szCs w:val="22"/>
              </w:rPr>
              <w:t>, numero de paginas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3ACAC" w14:textId="77777777" w:rsidR="0018532C" w:rsidRDefault="0018532C" w:rsidP="0018532C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4276B" w14:textId="77777777" w:rsidR="0018532C" w:rsidRDefault="0018532C" w:rsidP="0018532C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19-07-2019</w:t>
            </w:r>
          </w:p>
        </w:tc>
      </w:tr>
      <w:tr w:rsidR="00F02C89" w14:paraId="083FD000" w14:textId="77777777" w:rsidTr="00DB4491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A48DD" w14:textId="77777777" w:rsidR="00F02C89" w:rsidRPr="007E3D64" w:rsidRDefault="00F02C89" w:rsidP="00F02C89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F02C89">
              <w:rPr>
                <w:rFonts w:ascii="Arial" w:hAnsi="Arial" w:cs="Arial"/>
                <w:b/>
                <w:sz w:val="22"/>
                <w:szCs w:val="22"/>
              </w:rPr>
              <w:t xml:space="preserve">Sexta emisión: </w:t>
            </w:r>
            <w:r w:rsidRPr="00F02C89">
              <w:rPr>
                <w:rFonts w:ascii="Arial" w:hAnsi="Arial" w:cs="Arial"/>
                <w:sz w:val="22"/>
                <w:szCs w:val="22"/>
              </w:rPr>
              <w:t>Actualización e inclusión de los sellos de certificación de calidad.</w:t>
            </w:r>
            <w:r w:rsidRPr="00F02C89">
              <w:rPr>
                <w:rFonts w:ascii="Arial" w:hAnsi="Arial" w:cs="Arial"/>
                <w:sz w:val="22"/>
                <w:szCs w:val="22"/>
              </w:rPr>
              <w:tab/>
            </w:r>
            <w:r w:rsidRPr="00F02C89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9FF3B" w14:textId="77777777" w:rsidR="00F02C89" w:rsidRDefault="00F02C89" w:rsidP="0018532C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15613" w14:textId="77777777" w:rsidR="00F02C89" w:rsidRDefault="00F02C89" w:rsidP="0018532C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13-09-2022</w:t>
            </w:r>
          </w:p>
        </w:tc>
      </w:tr>
      <w:tr w:rsidR="0036070F" w14:paraId="1630FA51" w14:textId="77777777" w:rsidTr="00640003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DDF68" w14:textId="26D92714" w:rsidR="0036070F" w:rsidRPr="00F02C89" w:rsidRDefault="0036070F" w:rsidP="0036070F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Séptima emisión: 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Cambio de Logo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Institucional de la E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ntidad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07DDB" w14:textId="73BCEDD9" w:rsidR="0036070F" w:rsidRDefault="0036070F" w:rsidP="0036070F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93C09" w14:textId="31FDA5B7" w:rsidR="0036070F" w:rsidRDefault="0036070F" w:rsidP="0036070F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30-09-2025</w:t>
            </w:r>
          </w:p>
        </w:tc>
      </w:tr>
      <w:tr w:rsidR="00900F06" w14:paraId="352C40BD" w14:textId="77777777" w:rsidTr="00640003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95174" w14:textId="7FD4CAA9" w:rsidR="00900F06" w:rsidRDefault="00900F06" w:rsidP="00900F06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Octava</w:t>
            </w:r>
            <w:r w:rsidRPr="00C52C98">
              <w:rPr>
                <w:rFonts w:ascii="Arial" w:hAnsi="Arial" w:cs="Arial"/>
                <w:b/>
                <w:sz w:val="22"/>
                <w:szCs w:val="22"/>
              </w:rPr>
              <w:t xml:space="preserve"> emisión: </w:t>
            </w:r>
            <w:r>
              <w:rPr>
                <w:rFonts w:ascii="Arial" w:hAnsi="Arial" w:cs="Arial"/>
                <w:bCs/>
                <w:sz w:val="22"/>
                <w:szCs w:val="22"/>
              </w:rPr>
              <w:t>Eliminación</w:t>
            </w:r>
            <w:r w:rsidRPr="00C52C98">
              <w:rPr>
                <w:rFonts w:ascii="Arial" w:hAnsi="Arial" w:cs="Arial"/>
                <w:bCs/>
                <w:sz w:val="22"/>
                <w:szCs w:val="22"/>
              </w:rPr>
              <w:t xml:space="preserve"> de Logo </w:t>
            </w:r>
            <w:r>
              <w:rPr>
                <w:rFonts w:ascii="Arial" w:hAnsi="Arial" w:cs="Arial"/>
                <w:bCs/>
                <w:sz w:val="22"/>
                <w:szCs w:val="22"/>
              </w:rPr>
              <w:t>de calidad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6BC4F" w14:textId="5407094F" w:rsidR="00900F06" w:rsidRDefault="00900F06" w:rsidP="00900F06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C52C98">
              <w:rPr>
                <w:rFonts w:ascii="Arial" w:hAnsi="Arial" w:cs="Arial"/>
                <w:sz w:val="22"/>
                <w:szCs w:val="22"/>
              </w:rPr>
              <w:t>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3157D" w14:textId="3E3C4C08" w:rsidR="00900F06" w:rsidRDefault="00900F06" w:rsidP="00900F06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C52C98">
              <w:rPr>
                <w:rFonts w:ascii="Arial" w:hAnsi="Arial" w:cs="Arial"/>
                <w:sz w:val="22"/>
                <w:szCs w:val="22"/>
              </w:rPr>
              <w:t>-0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C52C98">
              <w:rPr>
                <w:rFonts w:ascii="Arial" w:hAnsi="Arial" w:cs="Arial"/>
                <w:sz w:val="22"/>
                <w:szCs w:val="22"/>
              </w:rPr>
              <w:t>-202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14:paraId="131B5337" w14:textId="77777777" w:rsidR="00A9339C" w:rsidRPr="00A9339C" w:rsidRDefault="00A9339C">
      <w:pPr>
        <w:rPr>
          <w:rFonts w:ascii="Arial" w:hAnsi="Arial" w:cs="Arial"/>
          <w:sz w:val="22"/>
          <w:szCs w:val="22"/>
        </w:rPr>
      </w:pPr>
    </w:p>
    <w:sectPr w:rsidR="00A9339C" w:rsidRPr="00A9339C" w:rsidSect="003E63C8">
      <w:headerReference w:type="default" r:id="rId7"/>
      <w:footerReference w:type="default" r:id="rId8"/>
      <w:pgSz w:w="12240" w:h="15840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A8465" w14:textId="77777777" w:rsidR="00996441" w:rsidRDefault="00996441" w:rsidP="00A9339C">
      <w:r>
        <w:separator/>
      </w:r>
    </w:p>
  </w:endnote>
  <w:endnote w:type="continuationSeparator" w:id="0">
    <w:p w14:paraId="2776490C" w14:textId="77777777" w:rsidR="00996441" w:rsidRDefault="00996441" w:rsidP="00A93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FDAC8" w14:textId="77777777" w:rsidR="00166638" w:rsidRPr="006E031B" w:rsidRDefault="00166638" w:rsidP="00166638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  <w:lang w:val="es-CO" w:eastAsia="en-US"/>
      </w:rPr>
    </w:pPr>
    <w:r w:rsidRPr="006E031B">
      <w:rPr>
        <w:rFonts w:ascii="Arial" w:eastAsia="Calibri" w:hAnsi="Arial" w:cs="Arial"/>
        <w:b/>
        <w:i/>
        <w:sz w:val="16"/>
        <w:szCs w:val="16"/>
        <w:lang w:val="es-CO" w:eastAsia="en-US"/>
      </w:rPr>
      <w:t>….llevamos más que agua.</w:t>
    </w:r>
  </w:p>
  <w:p w14:paraId="2058FCAB" w14:textId="77777777" w:rsidR="00166638" w:rsidRPr="006E031B" w:rsidRDefault="00166638" w:rsidP="00166638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6E031B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6E031B">
      <w:rPr>
        <w:rFonts w:ascii="Arial" w:eastAsia="Calibri" w:hAnsi="Arial" w:cs="Arial"/>
        <w:sz w:val="16"/>
        <w:szCs w:val="16"/>
        <w:lang w:val="es-CO" w:eastAsia="en-US"/>
      </w:rPr>
      <w:tab/>
    </w:r>
  </w:p>
  <w:p w14:paraId="10E1EB5D" w14:textId="77777777" w:rsidR="00166638" w:rsidRPr="006E031B" w:rsidRDefault="00166638" w:rsidP="00166638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6E031B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460F0DF3" w14:textId="77777777" w:rsidR="00166638" w:rsidRPr="006E031B" w:rsidRDefault="00166638" w:rsidP="00166638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6E031B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4A9701D6" w14:textId="77777777" w:rsidR="00166638" w:rsidRPr="006E031B" w:rsidRDefault="00166638" w:rsidP="00166638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6E031B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1E2E516D" w14:textId="77777777" w:rsidR="00166638" w:rsidRPr="0064146E" w:rsidRDefault="00166638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64146E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64146E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64146E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64146E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64146E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F02C89">
      <w:rPr>
        <w:rFonts w:ascii="Arial" w:hAnsi="Arial" w:cs="Arial"/>
        <w:noProof/>
        <w:color w:val="000000" w:themeColor="text1"/>
        <w:sz w:val="14"/>
        <w:szCs w:val="14"/>
      </w:rPr>
      <w:t>2</w:t>
    </w:r>
    <w:r w:rsidRPr="0064146E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64146E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64146E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64146E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64146E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F02C89">
      <w:rPr>
        <w:rFonts w:ascii="Arial" w:hAnsi="Arial" w:cs="Arial"/>
        <w:noProof/>
        <w:color w:val="000000" w:themeColor="text1"/>
        <w:sz w:val="14"/>
        <w:szCs w:val="14"/>
      </w:rPr>
      <w:t>2</w:t>
    </w:r>
    <w:r w:rsidRPr="0064146E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71F67E8A" w14:textId="77777777" w:rsidR="005D427C" w:rsidRPr="005D427C" w:rsidRDefault="005D427C" w:rsidP="005D427C">
    <w:pPr>
      <w:tabs>
        <w:tab w:val="center" w:pos="4419"/>
        <w:tab w:val="right" w:pos="8838"/>
      </w:tabs>
      <w:rPr>
        <w:rFonts w:ascii="Arial" w:eastAsia="Calibri" w:hAnsi="Arial" w:cs="Arial"/>
        <w:b/>
        <w:i/>
        <w:sz w:val="15"/>
        <w:szCs w:val="15"/>
        <w:lang w:val="es-CO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308D9" w14:textId="77777777" w:rsidR="00996441" w:rsidRDefault="00996441" w:rsidP="00A9339C">
      <w:r>
        <w:separator/>
      </w:r>
    </w:p>
  </w:footnote>
  <w:footnote w:type="continuationSeparator" w:id="0">
    <w:p w14:paraId="7DE36BB7" w14:textId="77777777" w:rsidR="00996441" w:rsidRDefault="00996441" w:rsidP="00A93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92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8"/>
      <w:gridCol w:w="7009"/>
    </w:tblGrid>
    <w:tr w:rsidR="00B327CF" w:rsidRPr="00345047" w14:paraId="5CCD9493" w14:textId="77777777" w:rsidTr="00B327CF">
      <w:trPr>
        <w:trHeight w:val="558"/>
        <w:jc w:val="center"/>
      </w:trPr>
      <w:tc>
        <w:tcPr>
          <w:tcW w:w="961" w:type="pct"/>
          <w:vMerge w:val="restart"/>
        </w:tcPr>
        <w:p w14:paraId="5EFA9CF2" w14:textId="13A51B05" w:rsidR="00B327CF" w:rsidRPr="00345047" w:rsidRDefault="00B327CF" w:rsidP="0036070F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400A4F54" wp14:editId="5056219C">
                <wp:extent cx="727075" cy="691704"/>
                <wp:effectExtent l="0" t="0" r="0" b="0"/>
                <wp:docPr id="215915991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5915991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1705" cy="6961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39" w:type="pct"/>
          <w:vAlign w:val="center"/>
        </w:tcPr>
        <w:p w14:paraId="4F63D704" w14:textId="77777777" w:rsidR="00B327CF" w:rsidRPr="007E3D64" w:rsidRDefault="00B327CF" w:rsidP="00166638">
          <w:pPr>
            <w:pStyle w:val="Encabezado"/>
            <w:jc w:val="center"/>
            <w:rPr>
              <w:rFonts w:ascii="Arial Rounded MT Bold" w:hAnsi="Arial Rounded MT Bold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443C8BE5" w14:textId="77777777" w:rsidR="00B327CF" w:rsidRPr="00166638" w:rsidRDefault="00B327CF" w:rsidP="00166638">
          <w:pPr>
            <w:pStyle w:val="Encabezado"/>
            <w:jc w:val="center"/>
            <w:rPr>
              <w:rFonts w:ascii="Arial Rounded MT Bold" w:hAnsi="Arial Rounded MT Bold"/>
              <w:sz w:val="20"/>
              <w:szCs w:val="20"/>
            </w:rPr>
          </w:pPr>
          <w:r w:rsidRPr="00166638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B327CF" w:rsidRPr="00345047" w14:paraId="71A5D00F" w14:textId="77777777" w:rsidTr="00B327CF">
      <w:trPr>
        <w:trHeight w:val="679"/>
        <w:jc w:val="center"/>
      </w:trPr>
      <w:tc>
        <w:tcPr>
          <w:tcW w:w="961" w:type="pct"/>
          <w:vMerge/>
          <w:tcBorders>
            <w:bottom w:val="single" w:sz="4" w:space="0" w:color="auto"/>
          </w:tcBorders>
          <w:vAlign w:val="center"/>
        </w:tcPr>
        <w:p w14:paraId="55C9BB1F" w14:textId="77777777" w:rsidR="00B327CF" w:rsidRPr="00345047" w:rsidRDefault="00B327CF" w:rsidP="00166638">
          <w:pPr>
            <w:pStyle w:val="Encabezado"/>
          </w:pPr>
        </w:p>
      </w:tc>
      <w:tc>
        <w:tcPr>
          <w:tcW w:w="4039" w:type="pct"/>
          <w:tcBorders>
            <w:bottom w:val="single" w:sz="4" w:space="0" w:color="auto"/>
          </w:tcBorders>
          <w:vAlign w:val="center"/>
        </w:tcPr>
        <w:p w14:paraId="371C676F" w14:textId="77777777" w:rsidR="00B327CF" w:rsidRPr="00166638" w:rsidRDefault="00B327CF" w:rsidP="00166638">
          <w:pPr>
            <w:pStyle w:val="Encabezado"/>
            <w:jc w:val="center"/>
            <w:rPr>
              <w:rFonts w:ascii="Arial Rounded MT Bold" w:hAnsi="Arial Rounded MT Bold" w:cs="Arial"/>
              <w:sz w:val="20"/>
              <w:szCs w:val="20"/>
            </w:rPr>
          </w:pPr>
          <w:r w:rsidRPr="00166638">
            <w:rPr>
              <w:rFonts w:ascii="Arial Rounded MT Bold" w:hAnsi="Arial Rounded MT Bold" w:cs="Arial"/>
              <w:sz w:val="20"/>
              <w:szCs w:val="20"/>
            </w:rPr>
            <w:t>REPRESENTACIÓN JUDICIAL</w:t>
          </w:r>
        </w:p>
        <w:p w14:paraId="57B8D8A0" w14:textId="0EB61923" w:rsidR="00B327CF" w:rsidRPr="00345047" w:rsidRDefault="00B327CF" w:rsidP="00287517">
          <w:pPr>
            <w:pStyle w:val="Encabezado"/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012BC817" w14:textId="77777777" w:rsidR="00166638" w:rsidRDefault="00166638" w:rsidP="001666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3753C4"/>
    <w:multiLevelType w:val="hybridMultilevel"/>
    <w:tmpl w:val="16980D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580E39"/>
    <w:multiLevelType w:val="hybridMultilevel"/>
    <w:tmpl w:val="0F68649A"/>
    <w:lvl w:ilvl="0" w:tplc="C51E9C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440776">
    <w:abstractNumId w:val="1"/>
  </w:num>
  <w:num w:numId="2" w16cid:durableId="892619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339C"/>
    <w:rsid w:val="00020E7D"/>
    <w:rsid w:val="00054357"/>
    <w:rsid w:val="00123396"/>
    <w:rsid w:val="00166638"/>
    <w:rsid w:val="0018532C"/>
    <w:rsid w:val="00287517"/>
    <w:rsid w:val="0036070F"/>
    <w:rsid w:val="00386727"/>
    <w:rsid w:val="003A6120"/>
    <w:rsid w:val="003E1E38"/>
    <w:rsid w:val="003E63C8"/>
    <w:rsid w:val="004854E1"/>
    <w:rsid w:val="004D33BB"/>
    <w:rsid w:val="004D6EBD"/>
    <w:rsid w:val="00575560"/>
    <w:rsid w:val="005830A5"/>
    <w:rsid w:val="005D427C"/>
    <w:rsid w:val="00600A5B"/>
    <w:rsid w:val="0064146E"/>
    <w:rsid w:val="006E031B"/>
    <w:rsid w:val="00733C3D"/>
    <w:rsid w:val="007C1CBE"/>
    <w:rsid w:val="00900F06"/>
    <w:rsid w:val="00910AE4"/>
    <w:rsid w:val="00996441"/>
    <w:rsid w:val="00A9339C"/>
    <w:rsid w:val="00B327CF"/>
    <w:rsid w:val="00B717D3"/>
    <w:rsid w:val="00B84330"/>
    <w:rsid w:val="00B84660"/>
    <w:rsid w:val="00C15105"/>
    <w:rsid w:val="00CD7E61"/>
    <w:rsid w:val="00D6619F"/>
    <w:rsid w:val="00DB4491"/>
    <w:rsid w:val="00DF198B"/>
    <w:rsid w:val="00E01707"/>
    <w:rsid w:val="00E8798D"/>
    <w:rsid w:val="00F02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C3DAF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933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rrafodelista">
    <w:name w:val="List Paragraph"/>
    <w:basedOn w:val="Normal"/>
    <w:uiPriority w:val="34"/>
    <w:qFormat/>
    <w:rsid w:val="00A9339C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A9339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339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9339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339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4D33BB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C1CB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CBE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8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YEISON</dc:creator>
  <cp:lastModifiedBy>Ana lucía lucia muñoz</cp:lastModifiedBy>
  <cp:revision>22</cp:revision>
  <dcterms:created xsi:type="dcterms:W3CDTF">2013-08-04T22:34:00Z</dcterms:created>
  <dcterms:modified xsi:type="dcterms:W3CDTF">2026-07-06T16:37:00Z</dcterms:modified>
</cp:coreProperties>
</file>